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4FB" w14:textId="29D20E45" w:rsidR="00F525EB" w:rsidRDefault="00000000" w:rsidP="00F525EB">
      <w:pPr>
        <w:pStyle w:val="Heading1"/>
        <w:spacing w:before="100" w:beforeAutospacing="1" w:line="240" w:lineRule="auto"/>
      </w:pPr>
      <w:r>
        <w:t xml:space="preserve">CÔNG TY </w:t>
      </w:r>
      <w:r w:rsidR="00F525EB">
        <w:t xml:space="preserve">TNHH </w:t>
      </w:r>
      <w:r w:rsidR="009E14B5">
        <w:t>GIẢI PHÁP DOANH NGHIỆP ONEDAY</w:t>
      </w:r>
    </w:p>
    <w:p w14:paraId="514C9EDE" w14:textId="2862A662" w:rsidR="00F525EB" w:rsidRDefault="00000000" w:rsidP="00F525EB">
      <w:pPr>
        <w:spacing w:before="120" w:after="120" w:line="240" w:lineRule="auto"/>
      </w:pPr>
      <w:r>
        <w:t xml:space="preserve">Địa chỉ: </w:t>
      </w:r>
      <w:r w:rsidR="009E14B5">
        <w:t>Số 17, Ngách 77, ngõ 649 đường Lĩnh Nam, Phường Vĩnh Hưng, Hà Nội</w:t>
      </w:r>
    </w:p>
    <w:p w14:paraId="2F07C99B" w14:textId="19C9C5D7" w:rsidR="00B00292" w:rsidRDefault="00000000" w:rsidP="00E66467">
      <w:pPr>
        <w:pStyle w:val="Heading1"/>
        <w:spacing w:before="100" w:beforeAutospacing="1" w:line="240" w:lineRule="auto"/>
        <w:jc w:val="center"/>
      </w:pPr>
      <w:r>
        <w:t>BẢNG KÊ HÀNG HÓA TẶNG KÈM HÓA ĐƠN</w:t>
      </w:r>
    </w:p>
    <w:p w14:paraId="58CE16E6" w14:textId="1B09FC07" w:rsidR="00B00292" w:rsidRDefault="00000000" w:rsidP="00F525EB">
      <w:pPr>
        <w:jc w:val="center"/>
      </w:pPr>
      <w:r>
        <w:t xml:space="preserve">(Số: </w:t>
      </w:r>
      <w:r w:rsidR="00A02C7D">
        <w:t>20250901</w:t>
      </w:r>
      <w:r>
        <w:t xml:space="preserve"> Ngày</w:t>
      </w:r>
      <w:r w:rsidR="00A02C7D">
        <w:t xml:space="preserve"> 20</w:t>
      </w:r>
      <w:r>
        <w:t xml:space="preserve"> tháng </w:t>
      </w:r>
      <w:r w:rsidR="00A02C7D">
        <w:t>09</w:t>
      </w:r>
      <w:r>
        <w:t xml:space="preserve"> năm </w:t>
      </w:r>
      <w:r w:rsidR="00A02C7D">
        <w:t>2025</w:t>
      </w:r>
      <w:r>
        <w:t>)</w:t>
      </w:r>
    </w:p>
    <w:p w14:paraId="2217277B" w14:textId="77777777" w:rsidR="00F525EB" w:rsidRPr="00E66467" w:rsidRDefault="00F525EB" w:rsidP="00E66467">
      <w:pPr>
        <w:spacing w:before="120" w:after="120" w:line="240" w:lineRule="auto"/>
        <w:rPr>
          <w:b/>
          <w:bCs/>
        </w:rPr>
      </w:pPr>
      <w:r w:rsidRPr="00E66467">
        <w:rPr>
          <w:b/>
          <w:bCs/>
        </w:rPr>
        <w:t>Đơn vị bán hàng:</w:t>
      </w:r>
    </w:p>
    <w:p w14:paraId="0536AF7C" w14:textId="31024E4B" w:rsidR="00F525EB" w:rsidRDefault="00F525EB" w:rsidP="00E66467">
      <w:pPr>
        <w:spacing w:before="120" w:after="120" w:line="240" w:lineRule="auto"/>
      </w:pPr>
      <w:r>
        <w:t xml:space="preserve">Tên: CÔNG TY TNHH </w:t>
      </w:r>
      <w:r w:rsidR="009E14B5">
        <w:t>GIẢI PHÁP DOANH NGHIỆP ONEDAY</w:t>
      </w:r>
    </w:p>
    <w:p w14:paraId="3D948607" w14:textId="2C8A99F7" w:rsidR="00F525EB" w:rsidRDefault="00F525EB" w:rsidP="00F525EB">
      <w:pPr>
        <w:spacing w:before="120" w:after="120" w:line="240" w:lineRule="auto"/>
      </w:pPr>
      <w:r>
        <w:t xml:space="preserve">Địa chỉ: </w:t>
      </w:r>
      <w:r w:rsidR="009E14B5">
        <w:t>Số 17, Ngách 77, ngõ 649 đường Lĩnh Nam, Phường Vĩnh Hưng, Hà Nội</w:t>
      </w:r>
    </w:p>
    <w:p w14:paraId="4C279B64" w14:textId="48381A06" w:rsidR="00F525EB" w:rsidRDefault="00F525EB" w:rsidP="00E66467">
      <w:pPr>
        <w:spacing w:before="120" w:after="120" w:line="240" w:lineRule="auto"/>
      </w:pPr>
      <w:r>
        <w:t>Mã số thuế: 0</w:t>
      </w:r>
      <w:r w:rsidR="009E14B5">
        <w:t>107168044</w:t>
      </w:r>
    </w:p>
    <w:p w14:paraId="7D4EA0AD" w14:textId="69AEF972" w:rsidR="00F525EB" w:rsidRPr="009013CF" w:rsidRDefault="009013CF" w:rsidP="009013CF">
      <w:pPr>
        <w:spacing w:before="120" w:after="120" w:line="240" w:lineRule="auto"/>
        <w:rPr>
          <w:b/>
          <w:bCs/>
        </w:rPr>
      </w:pPr>
      <w:r w:rsidRPr="009013CF">
        <w:rPr>
          <w:b/>
          <w:bCs/>
        </w:rPr>
        <w:t>Danh sách chi tiết hàng tặng</w:t>
      </w:r>
      <w:r>
        <w:rPr>
          <w:b/>
          <w:bCs/>
        </w:rPr>
        <w:t>:</w:t>
      </w:r>
    </w:p>
    <w:tbl>
      <w:tblPr>
        <w:tblW w:w="139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842"/>
        <w:gridCol w:w="1435"/>
        <w:gridCol w:w="2803"/>
        <w:gridCol w:w="2073"/>
        <w:gridCol w:w="1096"/>
        <w:gridCol w:w="1165"/>
        <w:gridCol w:w="1159"/>
        <w:gridCol w:w="1752"/>
        <w:gridCol w:w="26"/>
      </w:tblGrid>
      <w:tr w:rsidR="009013CF" w14:paraId="20658B33" w14:textId="6BA4FB6B" w:rsidTr="009013CF">
        <w:trPr>
          <w:gridAfter w:val="1"/>
          <w:wAfter w:w="26" w:type="dxa"/>
          <w:trHeight w:val="962"/>
        </w:trPr>
        <w:tc>
          <w:tcPr>
            <w:tcW w:w="611" w:type="dxa"/>
            <w:vAlign w:val="center"/>
          </w:tcPr>
          <w:p w14:paraId="75515C5A" w14:textId="77777777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STT</w:t>
            </w:r>
          </w:p>
        </w:tc>
        <w:tc>
          <w:tcPr>
            <w:tcW w:w="1842" w:type="dxa"/>
            <w:vAlign w:val="center"/>
          </w:tcPr>
          <w:p w14:paraId="4D50F0FD" w14:textId="3E01EA4E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Tên người mua/</w:t>
            </w:r>
            <w:r w:rsidRPr="00E66467">
              <w:rPr>
                <w:b/>
                <w:bCs/>
              </w:rPr>
              <w:br/>
              <w:t>Khách hàng</w:t>
            </w:r>
          </w:p>
        </w:tc>
        <w:tc>
          <w:tcPr>
            <w:tcW w:w="1435" w:type="dxa"/>
            <w:vAlign w:val="center"/>
          </w:tcPr>
          <w:p w14:paraId="14160375" w14:textId="08874970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Mã số thuế</w:t>
            </w:r>
          </w:p>
        </w:tc>
        <w:tc>
          <w:tcPr>
            <w:tcW w:w="2803" w:type="dxa"/>
            <w:vAlign w:val="center"/>
          </w:tcPr>
          <w:p w14:paraId="4A5806F1" w14:textId="2F524139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Địa chỉ</w:t>
            </w:r>
          </w:p>
        </w:tc>
        <w:tc>
          <w:tcPr>
            <w:tcW w:w="2073" w:type="dxa"/>
            <w:vAlign w:val="center"/>
          </w:tcPr>
          <w:p w14:paraId="65A25A9A" w14:textId="11F6B407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Tên hàng</w:t>
            </w:r>
          </w:p>
        </w:tc>
        <w:tc>
          <w:tcPr>
            <w:tcW w:w="1096" w:type="dxa"/>
            <w:vAlign w:val="center"/>
          </w:tcPr>
          <w:p w14:paraId="353A0356" w14:textId="75B61722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Đơn vị tính</w:t>
            </w:r>
          </w:p>
        </w:tc>
        <w:tc>
          <w:tcPr>
            <w:tcW w:w="1165" w:type="dxa"/>
            <w:vAlign w:val="center"/>
          </w:tcPr>
          <w:p w14:paraId="0D9EC387" w14:textId="77777777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Số lượng</w:t>
            </w:r>
          </w:p>
        </w:tc>
        <w:tc>
          <w:tcPr>
            <w:tcW w:w="1159" w:type="dxa"/>
            <w:vAlign w:val="center"/>
          </w:tcPr>
          <w:p w14:paraId="1EBFB7E2" w14:textId="050C6682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Đơn giá</w:t>
            </w:r>
          </w:p>
        </w:tc>
        <w:tc>
          <w:tcPr>
            <w:tcW w:w="1752" w:type="dxa"/>
            <w:vAlign w:val="center"/>
          </w:tcPr>
          <w:p w14:paraId="3BFE2887" w14:textId="77777777" w:rsidR="009013CF" w:rsidRPr="00E66467" w:rsidRDefault="009013CF" w:rsidP="00E66467">
            <w:pPr>
              <w:spacing w:after="0" w:line="240" w:lineRule="auto"/>
              <w:jc w:val="center"/>
              <w:rPr>
                <w:b/>
                <w:bCs/>
              </w:rPr>
            </w:pPr>
            <w:r w:rsidRPr="00E66467">
              <w:rPr>
                <w:b/>
                <w:bCs/>
              </w:rPr>
              <w:t>Thành tiền</w:t>
            </w:r>
          </w:p>
        </w:tc>
      </w:tr>
      <w:tr w:rsidR="009013CF" w14:paraId="54DD3776" w14:textId="59265588" w:rsidTr="009013CF">
        <w:trPr>
          <w:gridAfter w:val="1"/>
          <w:wAfter w:w="26" w:type="dxa"/>
        </w:trPr>
        <w:tc>
          <w:tcPr>
            <w:tcW w:w="611" w:type="dxa"/>
            <w:vAlign w:val="center"/>
          </w:tcPr>
          <w:p w14:paraId="7299FA4B" w14:textId="2C6E332E" w:rsidR="009013CF" w:rsidRDefault="009013CF" w:rsidP="009013CF">
            <w:pPr>
              <w:spacing w:after="120"/>
            </w:pPr>
            <w:r>
              <w:t>1</w:t>
            </w:r>
          </w:p>
        </w:tc>
        <w:tc>
          <w:tcPr>
            <w:tcW w:w="1842" w:type="dxa"/>
            <w:vAlign w:val="center"/>
          </w:tcPr>
          <w:p w14:paraId="1823F620" w14:textId="7F48E308" w:rsidR="009013CF" w:rsidRDefault="009013CF" w:rsidP="009013CF">
            <w:pPr>
              <w:spacing w:after="120"/>
            </w:pPr>
            <w:r>
              <w:t>Công ty TNHH Nguyên Văn A</w:t>
            </w:r>
          </w:p>
        </w:tc>
        <w:tc>
          <w:tcPr>
            <w:tcW w:w="1435" w:type="dxa"/>
            <w:vAlign w:val="center"/>
          </w:tcPr>
          <w:p w14:paraId="37ED30A3" w14:textId="506DF853" w:rsidR="009013CF" w:rsidRDefault="009013CF" w:rsidP="009013CF">
            <w:pPr>
              <w:spacing w:after="120"/>
            </w:pPr>
            <w:r>
              <w:t>0110000000</w:t>
            </w:r>
          </w:p>
        </w:tc>
        <w:tc>
          <w:tcPr>
            <w:tcW w:w="2803" w:type="dxa"/>
            <w:vAlign w:val="center"/>
          </w:tcPr>
          <w:p w14:paraId="159604F4" w14:textId="64CAF1D2" w:rsidR="009013CF" w:rsidRDefault="009013CF" w:rsidP="009013CF">
            <w:pPr>
              <w:spacing w:after="120"/>
            </w:pPr>
            <w:r>
              <w:t>Số 117, nghõ 2, phố tây trà, Hoàng Mai, Hà Nôi</w:t>
            </w:r>
          </w:p>
        </w:tc>
        <w:tc>
          <w:tcPr>
            <w:tcW w:w="2073" w:type="dxa"/>
            <w:vAlign w:val="center"/>
          </w:tcPr>
          <w:p w14:paraId="1D111F85" w14:textId="1410984E" w:rsidR="009013CF" w:rsidRDefault="009013CF" w:rsidP="009013CF">
            <w:pPr>
              <w:spacing w:after="120"/>
            </w:pPr>
            <w:r>
              <w:t>Bánh trung thu Vip1</w:t>
            </w:r>
          </w:p>
        </w:tc>
        <w:tc>
          <w:tcPr>
            <w:tcW w:w="1096" w:type="dxa"/>
            <w:vAlign w:val="center"/>
          </w:tcPr>
          <w:p w14:paraId="36A5EC3D" w14:textId="61BA90B5" w:rsidR="009013CF" w:rsidRDefault="009013CF" w:rsidP="009013CF">
            <w:pPr>
              <w:spacing w:after="120"/>
            </w:pPr>
            <w:r>
              <w:t>Hộp</w:t>
            </w:r>
          </w:p>
        </w:tc>
        <w:tc>
          <w:tcPr>
            <w:tcW w:w="1165" w:type="dxa"/>
            <w:vAlign w:val="center"/>
          </w:tcPr>
          <w:p w14:paraId="1664A5FF" w14:textId="1439713E" w:rsidR="009013CF" w:rsidRDefault="009013CF" w:rsidP="009013CF">
            <w:pPr>
              <w:spacing w:after="120"/>
            </w:pPr>
            <w:r>
              <w:t>1</w:t>
            </w:r>
          </w:p>
        </w:tc>
        <w:tc>
          <w:tcPr>
            <w:tcW w:w="1159" w:type="dxa"/>
            <w:vAlign w:val="center"/>
          </w:tcPr>
          <w:p w14:paraId="2E40E634" w14:textId="312163D9" w:rsidR="009013CF" w:rsidRDefault="009013CF" w:rsidP="009013CF">
            <w:pPr>
              <w:spacing w:after="120"/>
            </w:pPr>
            <w:r>
              <w:t>1.000.000</w:t>
            </w:r>
          </w:p>
        </w:tc>
        <w:tc>
          <w:tcPr>
            <w:tcW w:w="1752" w:type="dxa"/>
            <w:vAlign w:val="center"/>
          </w:tcPr>
          <w:p w14:paraId="0ACC2612" w14:textId="46EE1291" w:rsidR="009013CF" w:rsidRDefault="009013CF" w:rsidP="009013CF">
            <w:pPr>
              <w:spacing w:after="120"/>
            </w:pPr>
            <w:r>
              <w:t>1.000.000</w:t>
            </w:r>
          </w:p>
        </w:tc>
      </w:tr>
      <w:tr w:rsidR="009013CF" w14:paraId="2AD5AA5D" w14:textId="1AECD843" w:rsidTr="009013CF">
        <w:trPr>
          <w:gridAfter w:val="1"/>
          <w:wAfter w:w="26" w:type="dxa"/>
        </w:trPr>
        <w:tc>
          <w:tcPr>
            <w:tcW w:w="611" w:type="dxa"/>
            <w:vAlign w:val="center"/>
          </w:tcPr>
          <w:p w14:paraId="45A5892D" w14:textId="1AAE2D5A" w:rsidR="009013CF" w:rsidRDefault="009013CF" w:rsidP="009013CF">
            <w:pPr>
              <w:spacing w:after="120"/>
            </w:pPr>
            <w:r>
              <w:t>2</w:t>
            </w:r>
          </w:p>
        </w:tc>
        <w:tc>
          <w:tcPr>
            <w:tcW w:w="1842" w:type="dxa"/>
            <w:vAlign w:val="center"/>
          </w:tcPr>
          <w:p w14:paraId="7A8C5EFB" w14:textId="46BBE6BC" w:rsidR="009013CF" w:rsidRDefault="009013CF" w:rsidP="009013CF">
            <w:pPr>
              <w:spacing w:after="120"/>
            </w:pPr>
            <w:r>
              <w:t>Công ty TNHH Đầu tư B</w:t>
            </w:r>
          </w:p>
        </w:tc>
        <w:tc>
          <w:tcPr>
            <w:tcW w:w="1435" w:type="dxa"/>
            <w:vAlign w:val="center"/>
          </w:tcPr>
          <w:p w14:paraId="53646190" w14:textId="26E8EA37" w:rsidR="009013CF" w:rsidRDefault="009013CF" w:rsidP="009013CF">
            <w:pPr>
              <w:spacing w:after="120"/>
            </w:pPr>
            <w:r>
              <w:t>01100000</w:t>
            </w:r>
            <w:r>
              <w:t>01</w:t>
            </w:r>
          </w:p>
        </w:tc>
        <w:tc>
          <w:tcPr>
            <w:tcW w:w="2803" w:type="dxa"/>
            <w:vAlign w:val="center"/>
          </w:tcPr>
          <w:p w14:paraId="7B64AD39" w14:textId="2A732AB9" w:rsidR="009013CF" w:rsidRDefault="009013CF" w:rsidP="009013CF">
            <w:pPr>
              <w:spacing w:after="120"/>
            </w:pPr>
            <w:r>
              <w:t>Số 11</w:t>
            </w:r>
            <w:r>
              <w:t>8</w:t>
            </w:r>
            <w:r>
              <w:t>, nghõ 2, phố tây trà, Hoàng Mai, Hà Nôi</w:t>
            </w:r>
          </w:p>
        </w:tc>
        <w:tc>
          <w:tcPr>
            <w:tcW w:w="2073" w:type="dxa"/>
            <w:vAlign w:val="center"/>
          </w:tcPr>
          <w:p w14:paraId="66934228" w14:textId="4A5DB9A6" w:rsidR="009013CF" w:rsidRDefault="009013CF" w:rsidP="009013CF">
            <w:pPr>
              <w:spacing w:after="120"/>
            </w:pPr>
            <w:r>
              <w:t>Bánh trung thu</w:t>
            </w:r>
            <w:r>
              <w:t xml:space="preserve"> Vip1</w:t>
            </w:r>
          </w:p>
        </w:tc>
        <w:tc>
          <w:tcPr>
            <w:tcW w:w="1096" w:type="dxa"/>
            <w:vAlign w:val="center"/>
          </w:tcPr>
          <w:p w14:paraId="7624C901" w14:textId="16CE98C4" w:rsidR="009013CF" w:rsidRDefault="009013CF" w:rsidP="009013CF">
            <w:pPr>
              <w:spacing w:after="120"/>
            </w:pPr>
            <w:r>
              <w:t>Hộp</w:t>
            </w:r>
          </w:p>
        </w:tc>
        <w:tc>
          <w:tcPr>
            <w:tcW w:w="1165" w:type="dxa"/>
            <w:vAlign w:val="center"/>
          </w:tcPr>
          <w:p w14:paraId="7C401515" w14:textId="5759BB75" w:rsidR="009013CF" w:rsidRDefault="009013CF" w:rsidP="009013CF">
            <w:pPr>
              <w:spacing w:after="120"/>
            </w:pPr>
            <w:r>
              <w:t>2</w:t>
            </w:r>
          </w:p>
        </w:tc>
        <w:tc>
          <w:tcPr>
            <w:tcW w:w="1159" w:type="dxa"/>
            <w:vAlign w:val="center"/>
          </w:tcPr>
          <w:p w14:paraId="4175D238" w14:textId="02352428" w:rsidR="009013CF" w:rsidRDefault="009013CF" w:rsidP="009013CF">
            <w:pPr>
              <w:spacing w:after="120"/>
            </w:pPr>
            <w:r>
              <w:t>1.500.000</w:t>
            </w:r>
          </w:p>
        </w:tc>
        <w:tc>
          <w:tcPr>
            <w:tcW w:w="1752" w:type="dxa"/>
            <w:vAlign w:val="center"/>
          </w:tcPr>
          <w:p w14:paraId="600E9777" w14:textId="7B31F6F9" w:rsidR="009013CF" w:rsidRDefault="009013CF" w:rsidP="009013CF">
            <w:pPr>
              <w:spacing w:after="120"/>
            </w:pPr>
            <w:r>
              <w:t>3.000.000</w:t>
            </w:r>
          </w:p>
        </w:tc>
      </w:tr>
      <w:tr w:rsidR="009013CF" w14:paraId="0D7430BE" w14:textId="7A2C819F" w:rsidTr="009013CF">
        <w:trPr>
          <w:gridAfter w:val="1"/>
          <w:wAfter w:w="26" w:type="dxa"/>
        </w:trPr>
        <w:tc>
          <w:tcPr>
            <w:tcW w:w="611" w:type="dxa"/>
            <w:vAlign w:val="center"/>
          </w:tcPr>
          <w:p w14:paraId="61F58E78" w14:textId="270EA4AC" w:rsidR="009013CF" w:rsidRDefault="009013CF" w:rsidP="009013CF">
            <w:pPr>
              <w:spacing w:after="120"/>
            </w:pPr>
            <w:r>
              <w:t>3</w:t>
            </w:r>
          </w:p>
        </w:tc>
        <w:tc>
          <w:tcPr>
            <w:tcW w:w="1842" w:type="dxa"/>
            <w:vAlign w:val="center"/>
          </w:tcPr>
          <w:p w14:paraId="246785E2" w14:textId="6DFE9011" w:rsidR="009013CF" w:rsidRDefault="009013CF" w:rsidP="009013CF">
            <w:pPr>
              <w:spacing w:after="120"/>
            </w:pPr>
            <w:r>
              <w:t>Công ty cổ phần C</w:t>
            </w:r>
          </w:p>
        </w:tc>
        <w:tc>
          <w:tcPr>
            <w:tcW w:w="1435" w:type="dxa"/>
            <w:vAlign w:val="center"/>
          </w:tcPr>
          <w:p w14:paraId="07D16348" w14:textId="1611F7A2" w:rsidR="009013CF" w:rsidRDefault="009013CF" w:rsidP="009013CF">
            <w:pPr>
              <w:spacing w:after="120"/>
            </w:pPr>
            <w:r>
              <w:t>01100000</w:t>
            </w:r>
            <w:r>
              <w:t>02</w:t>
            </w:r>
          </w:p>
        </w:tc>
        <w:tc>
          <w:tcPr>
            <w:tcW w:w="2803" w:type="dxa"/>
            <w:vAlign w:val="center"/>
          </w:tcPr>
          <w:p w14:paraId="6C6EFCF6" w14:textId="00B63495" w:rsidR="009013CF" w:rsidRDefault="009013CF" w:rsidP="009013CF">
            <w:pPr>
              <w:spacing w:after="120"/>
            </w:pPr>
            <w:r>
              <w:t>Số 11</w:t>
            </w:r>
            <w:r>
              <w:t>9</w:t>
            </w:r>
            <w:r>
              <w:t>, nghõ 2, phố tây trà, Hoàng Mai, Hà Nôi</w:t>
            </w:r>
          </w:p>
        </w:tc>
        <w:tc>
          <w:tcPr>
            <w:tcW w:w="2073" w:type="dxa"/>
            <w:vAlign w:val="center"/>
          </w:tcPr>
          <w:p w14:paraId="3E28437E" w14:textId="7BE0698A" w:rsidR="009013CF" w:rsidRDefault="009013CF" w:rsidP="009013CF">
            <w:pPr>
              <w:spacing w:after="120"/>
            </w:pPr>
            <w:r>
              <w:t>Bánh trung thu</w:t>
            </w:r>
            <w:r>
              <w:t xml:space="preserve"> Pro17</w:t>
            </w:r>
          </w:p>
        </w:tc>
        <w:tc>
          <w:tcPr>
            <w:tcW w:w="1096" w:type="dxa"/>
            <w:vAlign w:val="center"/>
          </w:tcPr>
          <w:p w14:paraId="32880558" w14:textId="0EC75699" w:rsidR="009013CF" w:rsidRDefault="009013CF" w:rsidP="009013CF">
            <w:pPr>
              <w:spacing w:after="120"/>
            </w:pPr>
            <w:r>
              <w:t>Hộp</w:t>
            </w:r>
          </w:p>
        </w:tc>
        <w:tc>
          <w:tcPr>
            <w:tcW w:w="1165" w:type="dxa"/>
            <w:vAlign w:val="center"/>
          </w:tcPr>
          <w:p w14:paraId="2741DD6F" w14:textId="69B09479" w:rsidR="009013CF" w:rsidRDefault="009013CF" w:rsidP="009013CF">
            <w:pPr>
              <w:spacing w:after="120"/>
            </w:pPr>
            <w:r>
              <w:t>2</w:t>
            </w:r>
          </w:p>
        </w:tc>
        <w:tc>
          <w:tcPr>
            <w:tcW w:w="1159" w:type="dxa"/>
            <w:vAlign w:val="center"/>
          </w:tcPr>
          <w:p w14:paraId="24D8A459" w14:textId="79ED76B1" w:rsidR="009013CF" w:rsidRDefault="009013CF" w:rsidP="009013CF">
            <w:pPr>
              <w:spacing w:after="120"/>
            </w:pPr>
            <w:r>
              <w:t>3.000.00</w:t>
            </w:r>
          </w:p>
        </w:tc>
        <w:tc>
          <w:tcPr>
            <w:tcW w:w="1752" w:type="dxa"/>
            <w:vAlign w:val="center"/>
          </w:tcPr>
          <w:p w14:paraId="2625A694" w14:textId="6BAB2F02" w:rsidR="009013CF" w:rsidRDefault="009013CF" w:rsidP="009013CF">
            <w:pPr>
              <w:spacing w:after="120"/>
            </w:pPr>
            <w:r>
              <w:t>6.000.000</w:t>
            </w:r>
          </w:p>
        </w:tc>
      </w:tr>
      <w:tr w:rsidR="009013CF" w14:paraId="47EEE8CB" w14:textId="77777777" w:rsidTr="009013CF">
        <w:tc>
          <w:tcPr>
            <w:tcW w:w="611" w:type="dxa"/>
          </w:tcPr>
          <w:p w14:paraId="3877C00B" w14:textId="77777777" w:rsidR="009013CF" w:rsidRDefault="009013CF" w:rsidP="009013CF">
            <w:pPr>
              <w:spacing w:after="120"/>
            </w:pPr>
          </w:p>
        </w:tc>
        <w:tc>
          <w:tcPr>
            <w:tcW w:w="11573" w:type="dxa"/>
            <w:gridSpan w:val="7"/>
          </w:tcPr>
          <w:p w14:paraId="650F2D67" w14:textId="77777777" w:rsidR="009013CF" w:rsidRDefault="009013CF" w:rsidP="009013CF">
            <w:pPr>
              <w:spacing w:after="120"/>
            </w:pPr>
          </w:p>
        </w:tc>
        <w:tc>
          <w:tcPr>
            <w:tcW w:w="1778" w:type="dxa"/>
            <w:gridSpan w:val="2"/>
          </w:tcPr>
          <w:p w14:paraId="124DA63B" w14:textId="77777777" w:rsidR="009013CF" w:rsidRDefault="009013CF" w:rsidP="009013CF">
            <w:pPr>
              <w:spacing w:after="120"/>
            </w:pPr>
          </w:p>
        </w:tc>
      </w:tr>
      <w:tr w:rsidR="009013CF" w14:paraId="3F6A9028" w14:textId="77777777" w:rsidTr="009013CF">
        <w:trPr>
          <w:trHeight w:val="20"/>
        </w:trPr>
        <w:tc>
          <w:tcPr>
            <w:tcW w:w="12184" w:type="dxa"/>
            <w:gridSpan w:val="8"/>
            <w:vAlign w:val="center"/>
          </w:tcPr>
          <w:p w14:paraId="48A416CC" w14:textId="4C7EAE3B" w:rsidR="009013CF" w:rsidRDefault="009013CF" w:rsidP="009013CF">
            <w:pPr>
              <w:spacing w:after="120"/>
              <w:jc w:val="center"/>
            </w:pPr>
            <w:r>
              <w:t>Tổng cộng tiền trước thuế</w:t>
            </w:r>
          </w:p>
        </w:tc>
        <w:tc>
          <w:tcPr>
            <w:tcW w:w="1778" w:type="dxa"/>
            <w:gridSpan w:val="2"/>
            <w:vAlign w:val="center"/>
          </w:tcPr>
          <w:p w14:paraId="5A0B7E41" w14:textId="473AC4AE" w:rsidR="009013CF" w:rsidRDefault="009013CF" w:rsidP="009013CF">
            <w:pPr>
              <w:spacing w:after="120"/>
              <w:jc w:val="center"/>
            </w:pPr>
            <w:r>
              <w:t>10.000.000</w:t>
            </w:r>
          </w:p>
        </w:tc>
      </w:tr>
      <w:tr w:rsidR="009013CF" w14:paraId="0BFFE5D6" w14:textId="77777777" w:rsidTr="009013CF">
        <w:trPr>
          <w:trHeight w:val="20"/>
        </w:trPr>
        <w:tc>
          <w:tcPr>
            <w:tcW w:w="12184" w:type="dxa"/>
            <w:gridSpan w:val="8"/>
            <w:vAlign w:val="center"/>
          </w:tcPr>
          <w:p w14:paraId="7147A67D" w14:textId="417DF59D" w:rsidR="009013CF" w:rsidRDefault="009013CF" w:rsidP="009013CF">
            <w:pPr>
              <w:spacing w:after="120"/>
              <w:jc w:val="center"/>
            </w:pPr>
            <w:r>
              <w:t>Thuế suất</w:t>
            </w:r>
          </w:p>
        </w:tc>
        <w:tc>
          <w:tcPr>
            <w:tcW w:w="1778" w:type="dxa"/>
            <w:gridSpan w:val="2"/>
            <w:vAlign w:val="center"/>
          </w:tcPr>
          <w:p w14:paraId="64CAF18F" w14:textId="4A3EACA5" w:rsidR="009013CF" w:rsidRDefault="009013CF" w:rsidP="009013CF">
            <w:pPr>
              <w:spacing w:after="120"/>
              <w:jc w:val="center"/>
            </w:pPr>
            <w:r>
              <w:t>8%</w:t>
            </w:r>
          </w:p>
        </w:tc>
      </w:tr>
      <w:tr w:rsidR="009013CF" w14:paraId="30205B62" w14:textId="77777777" w:rsidTr="009013CF">
        <w:trPr>
          <w:trHeight w:val="20"/>
        </w:trPr>
        <w:tc>
          <w:tcPr>
            <w:tcW w:w="12184" w:type="dxa"/>
            <w:gridSpan w:val="8"/>
            <w:vAlign w:val="center"/>
          </w:tcPr>
          <w:p w14:paraId="3F4EE1F4" w14:textId="65BAF20C" w:rsidR="009013CF" w:rsidRDefault="009013CF" w:rsidP="009013CF">
            <w:pPr>
              <w:spacing w:after="120"/>
              <w:jc w:val="center"/>
            </w:pPr>
            <w:r>
              <w:t>Tiền thuế</w:t>
            </w:r>
          </w:p>
        </w:tc>
        <w:tc>
          <w:tcPr>
            <w:tcW w:w="1778" w:type="dxa"/>
            <w:gridSpan w:val="2"/>
            <w:vAlign w:val="center"/>
          </w:tcPr>
          <w:p w14:paraId="503F1306" w14:textId="26932CEF" w:rsidR="009013CF" w:rsidRDefault="009013CF" w:rsidP="009013CF">
            <w:pPr>
              <w:spacing w:after="120"/>
              <w:jc w:val="center"/>
            </w:pPr>
            <w:r>
              <w:t>800.000</w:t>
            </w:r>
          </w:p>
        </w:tc>
      </w:tr>
      <w:tr w:rsidR="009013CF" w14:paraId="54044C5D" w14:textId="77777777" w:rsidTr="009013CF">
        <w:trPr>
          <w:trHeight w:val="20"/>
        </w:trPr>
        <w:tc>
          <w:tcPr>
            <w:tcW w:w="12184" w:type="dxa"/>
            <w:gridSpan w:val="8"/>
            <w:vAlign w:val="center"/>
          </w:tcPr>
          <w:p w14:paraId="37720062" w14:textId="554CDB54" w:rsidR="009013CF" w:rsidRDefault="009013CF" w:rsidP="009013CF">
            <w:pPr>
              <w:spacing w:after="120"/>
              <w:jc w:val="center"/>
            </w:pPr>
            <w:r>
              <w:t>Tổng công</w:t>
            </w:r>
          </w:p>
        </w:tc>
        <w:tc>
          <w:tcPr>
            <w:tcW w:w="1778" w:type="dxa"/>
            <w:gridSpan w:val="2"/>
            <w:vAlign w:val="center"/>
          </w:tcPr>
          <w:p w14:paraId="2B85894B" w14:textId="1E14BC3A" w:rsidR="009013CF" w:rsidRDefault="009013CF" w:rsidP="009013CF">
            <w:pPr>
              <w:spacing w:after="120"/>
              <w:jc w:val="center"/>
            </w:pPr>
            <w:r>
              <w:t>10.800.000</w:t>
            </w:r>
          </w:p>
        </w:tc>
      </w:tr>
    </w:tbl>
    <w:p w14:paraId="3FB0B05E" w14:textId="01B2337F" w:rsidR="00B00292" w:rsidRDefault="00000000">
      <w:r>
        <w:br/>
      </w:r>
      <w:r w:rsidR="00E66467">
        <w:t xml:space="preserve">- </w:t>
      </w:r>
      <w:r>
        <w:t>Tổng cộng</w:t>
      </w:r>
      <w:r w:rsidR="00E66467">
        <w:t xml:space="preserve"> tiền thuế GTGT</w:t>
      </w:r>
      <w:r>
        <w:t xml:space="preserve">: </w:t>
      </w:r>
      <w:r w:rsidR="009013CF" w:rsidRPr="009013CF">
        <w:rPr>
          <w:color w:val="FF0000"/>
        </w:rPr>
        <w:t xml:space="preserve">800.000 vnđ </w:t>
      </w:r>
      <w:r>
        <w:t>…………………………………………</w:t>
      </w:r>
      <w:r>
        <w:br/>
        <w:t>- Bảng kê này là một phần không tách rời của Hóa đơn GTGT số ………, ký hiệu ………</w:t>
      </w:r>
      <w:r w:rsidR="00F525EB">
        <w:t xml:space="preserve"> ngày……….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140"/>
        <w:gridCol w:w="4140"/>
      </w:tblGrid>
      <w:tr w:rsidR="00F525EB" w14:paraId="26DE055A" w14:textId="77777777" w:rsidTr="00E66467">
        <w:tc>
          <w:tcPr>
            <w:tcW w:w="3690" w:type="dxa"/>
          </w:tcPr>
          <w:p w14:paraId="2371F966" w14:textId="77777777" w:rsidR="00F525EB" w:rsidRDefault="00F525EB" w:rsidP="00F525EB">
            <w:pPr>
              <w:jc w:val="center"/>
            </w:pPr>
            <w:r>
              <w:t>Người lập bảng kê</w:t>
            </w:r>
          </w:p>
          <w:p w14:paraId="37AA22EE" w14:textId="4466BBFD" w:rsidR="00F525EB" w:rsidRPr="00F525EB" w:rsidRDefault="00F525EB" w:rsidP="00F525EB">
            <w:pPr>
              <w:jc w:val="center"/>
              <w:rPr>
                <w:i/>
                <w:iCs/>
              </w:rPr>
            </w:pPr>
            <w:r w:rsidRPr="00F525EB">
              <w:rPr>
                <w:i/>
                <w:iCs/>
              </w:rPr>
              <w:t>(Ký ghi rõ họ tên)</w:t>
            </w:r>
          </w:p>
        </w:tc>
        <w:tc>
          <w:tcPr>
            <w:tcW w:w="4140" w:type="dxa"/>
          </w:tcPr>
          <w:p w14:paraId="150AC7AD" w14:textId="24BE2872" w:rsidR="00F525EB" w:rsidRDefault="00F525EB" w:rsidP="00F525EB">
            <w:pPr>
              <w:jc w:val="center"/>
            </w:pPr>
            <w:r>
              <w:t>Kế toán trưởng</w:t>
            </w:r>
            <w:r>
              <w:br/>
            </w:r>
            <w:r w:rsidRPr="00F525EB">
              <w:rPr>
                <w:i/>
                <w:iCs/>
              </w:rPr>
              <w:t>(Ký ghi rõ họ tên)</w:t>
            </w:r>
          </w:p>
        </w:tc>
        <w:tc>
          <w:tcPr>
            <w:tcW w:w="4140" w:type="dxa"/>
          </w:tcPr>
          <w:p w14:paraId="599AE8B3" w14:textId="78859578" w:rsidR="00F525EB" w:rsidRDefault="00F525EB" w:rsidP="00F525EB">
            <w:pPr>
              <w:jc w:val="center"/>
            </w:pPr>
            <w:r>
              <w:t>Giám đốc</w:t>
            </w:r>
            <w:r>
              <w:br/>
            </w:r>
            <w:r w:rsidRPr="00F525EB">
              <w:rPr>
                <w:i/>
                <w:iCs/>
              </w:rPr>
              <w:t>(Ký ghi rõ họ tên)</w:t>
            </w:r>
          </w:p>
        </w:tc>
      </w:tr>
    </w:tbl>
    <w:p w14:paraId="54718646" w14:textId="28355E47" w:rsidR="00F525EB" w:rsidRDefault="00F525EB"/>
    <w:sectPr w:rsidR="00F525EB" w:rsidSect="009013CF">
      <w:pgSz w:w="15840" w:h="12240" w:orient="landscape"/>
      <w:pgMar w:top="450" w:right="5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943456">
    <w:abstractNumId w:val="8"/>
  </w:num>
  <w:num w:numId="2" w16cid:durableId="2066296934">
    <w:abstractNumId w:val="6"/>
  </w:num>
  <w:num w:numId="3" w16cid:durableId="1068452815">
    <w:abstractNumId w:val="5"/>
  </w:num>
  <w:num w:numId="4" w16cid:durableId="1727217102">
    <w:abstractNumId w:val="4"/>
  </w:num>
  <w:num w:numId="5" w16cid:durableId="1426267477">
    <w:abstractNumId w:val="7"/>
  </w:num>
  <w:num w:numId="6" w16cid:durableId="1892493362">
    <w:abstractNumId w:val="3"/>
  </w:num>
  <w:num w:numId="7" w16cid:durableId="702708017">
    <w:abstractNumId w:val="2"/>
  </w:num>
  <w:num w:numId="8" w16cid:durableId="1160850685">
    <w:abstractNumId w:val="1"/>
  </w:num>
  <w:num w:numId="9" w16cid:durableId="10712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55D57"/>
    <w:rsid w:val="009013CF"/>
    <w:rsid w:val="00971796"/>
    <w:rsid w:val="009E14B5"/>
    <w:rsid w:val="00A02C7D"/>
    <w:rsid w:val="00AA1D8D"/>
    <w:rsid w:val="00B00292"/>
    <w:rsid w:val="00B47730"/>
    <w:rsid w:val="00CB0664"/>
    <w:rsid w:val="00E66467"/>
    <w:rsid w:val="00F525EB"/>
    <w:rsid w:val="00F831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5150EA7"/>
  <w14:defaultImageDpi w14:val="300"/>
  <w15:docId w15:val="{47F3222C-C312-4B7D-B227-893899F2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BINH</cp:lastModifiedBy>
  <cp:revision>3</cp:revision>
  <dcterms:created xsi:type="dcterms:W3CDTF">2025-09-26T13:19:00Z</dcterms:created>
  <dcterms:modified xsi:type="dcterms:W3CDTF">2025-09-28T05:46:00Z</dcterms:modified>
  <cp:category/>
</cp:coreProperties>
</file>